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49E8" w14:textId="15B562CB" w:rsidR="00872728" w:rsidRPr="001537E6" w:rsidRDefault="00872728" w:rsidP="00872728">
      <w:pPr>
        <w:overflowPunct w:val="0"/>
        <w:jc w:val="center"/>
        <w:textAlignment w:val="baseline"/>
        <w:rPr>
          <w:rFonts w:ascii="UD デジタル 教科書体 NP" w:eastAsia="UD デジタル 教科書体 NP" w:hAnsi="Times New Roman" w:cs="Times New Roman"/>
          <w:color w:val="000000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ＤＦ特太ゴシック体" w:hint="eastAsia"/>
          <w:color w:val="000000"/>
          <w:kern w:val="0"/>
          <w:sz w:val="30"/>
          <w:szCs w:val="30"/>
        </w:rPr>
        <w:t>第</w:t>
      </w:r>
      <w:r w:rsidR="005B4A87" w:rsidRPr="001537E6">
        <w:rPr>
          <w:rFonts w:ascii="UD デジタル 教科書体 NP" w:eastAsia="UD デジタル 教科書体 NP" w:hAnsi="ＤＦ特太ゴシック体" w:cs="ＤＦ特太ゴシック体" w:hint="eastAsia"/>
          <w:color w:val="000000"/>
          <w:kern w:val="0"/>
          <w:sz w:val="30"/>
          <w:szCs w:val="30"/>
        </w:rPr>
        <w:t>3</w:t>
      </w:r>
      <w:r w:rsidR="001537E6" w:rsidRPr="001537E6">
        <w:rPr>
          <w:rFonts w:ascii="UD デジタル 教科書体 NP" w:eastAsia="UD デジタル 教科書体 NP" w:hAnsi="ＤＦ特太ゴシック体" w:cs="ＤＦ特太ゴシック体" w:hint="eastAsia"/>
          <w:color w:val="000000"/>
          <w:kern w:val="0"/>
          <w:sz w:val="30"/>
          <w:szCs w:val="30"/>
        </w:rPr>
        <w:t>2</w:t>
      </w:r>
      <w:r w:rsidRPr="001537E6">
        <w:rPr>
          <w:rFonts w:ascii="UD デジタル 教科書体 NP" w:eastAsia="UD デジタル 教科書体 NP" w:hAnsi="Times New Roman" w:cs="ＤＦ特太ゴシック体" w:hint="eastAsia"/>
          <w:color w:val="000000"/>
          <w:kern w:val="0"/>
          <w:sz w:val="30"/>
          <w:szCs w:val="30"/>
        </w:rPr>
        <w:t>回</w:t>
      </w:r>
      <w:r w:rsidRPr="001537E6">
        <w:rPr>
          <w:rFonts w:ascii="UD デジタル 教科書体 NP" w:eastAsia="UD デジタル 教科書体 NP" w:hAnsi="ＤＦ特太ゴシック体" w:cs="ＤＦ特太ゴシック体" w:hint="eastAsia"/>
          <w:color w:val="000000"/>
          <w:kern w:val="0"/>
          <w:sz w:val="30"/>
          <w:szCs w:val="30"/>
        </w:rPr>
        <w:t xml:space="preserve"> </w:t>
      </w:r>
      <w:r w:rsidRPr="001537E6">
        <w:rPr>
          <w:rFonts w:ascii="UD デジタル 教科書体 NP" w:eastAsia="UD デジタル 教科書体 NP" w:hAnsi="Times New Roman" w:cs="ＤＦ特太ゴシック体" w:hint="eastAsia"/>
          <w:color w:val="000000"/>
          <w:kern w:val="0"/>
          <w:sz w:val="30"/>
          <w:szCs w:val="30"/>
        </w:rPr>
        <w:t xml:space="preserve">　秩父体重別少年柔道大会要項</w:t>
      </w:r>
    </w:p>
    <w:p w14:paraId="7E1B3686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color w:val="000000"/>
          <w:spacing w:val="2"/>
          <w:kern w:val="0"/>
          <w:szCs w:val="21"/>
        </w:rPr>
      </w:pPr>
    </w:p>
    <w:p w14:paraId="7507AC6F" w14:textId="273F7C1C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１　期　　日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</w:t>
      </w:r>
      <w:r w:rsidR="006D6399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令和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8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年２月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8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日（</w:t>
      </w:r>
      <w:r w:rsidR="006073CA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日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）</w:t>
      </w:r>
    </w:p>
    <w:p w14:paraId="426F24F8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</w:p>
    <w:p w14:paraId="3CEA27AB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２　会　　場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秩父市文化体育センター</w:t>
      </w:r>
    </w:p>
    <w:p w14:paraId="7E00A256" w14:textId="77777777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  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〒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368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-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0005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秩父市大野原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1470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TEL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0494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-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24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-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4004</w:t>
      </w:r>
    </w:p>
    <w:p w14:paraId="7960A790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</w:p>
    <w:p w14:paraId="0C0935ED" w14:textId="5F81994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３　主　　催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</w:t>
      </w:r>
      <w:r w:rsidR="00370EE1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 </w:t>
      </w:r>
      <w:r w:rsidR="00C346C4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秩父郡市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柔道連盟</w:t>
      </w:r>
    </w:p>
    <w:p w14:paraId="58668D41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</w:p>
    <w:p w14:paraId="7145CD61" w14:textId="4107A8F0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４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</w:t>
      </w:r>
      <w:r w:rsidR="00370EE1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後　　援 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（公社）埼玉県柔道整復師会</w:t>
      </w:r>
    </w:p>
    <w:p w14:paraId="1DE4E91E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</w:p>
    <w:p w14:paraId="71CFE682" w14:textId="5DE8E325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５　</w:t>
      </w:r>
      <w:r w:rsidR="00370EE1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協　　賛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（株）矢尾百貨店</w:t>
      </w:r>
    </w:p>
    <w:p w14:paraId="4A5ED8C2" w14:textId="33AE6DE8" w:rsidR="00370EE1" w:rsidRPr="001537E6" w:rsidRDefault="00370EE1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</w:p>
    <w:p w14:paraId="45BB388B" w14:textId="28C96ADD" w:rsidR="00370EE1" w:rsidRPr="001537E6" w:rsidRDefault="00370EE1" w:rsidP="00370EE1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６　協　　力　　（公社）埼玉県柔道整復師会秩父支部</w:t>
      </w:r>
    </w:p>
    <w:p w14:paraId="29956EEA" w14:textId="1AC14164" w:rsidR="00B22CE7" w:rsidRPr="001537E6" w:rsidRDefault="00B22CE7" w:rsidP="00370EE1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　　　　　　　埼玉県柔道連盟児玉秩父支部　　　　　　</w:t>
      </w:r>
    </w:p>
    <w:p w14:paraId="4FCAF56C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</w:p>
    <w:p w14:paraId="3836152A" w14:textId="43E48F39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="00370EE1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７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日　　程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　　　　　　　　　　　　　　　　　　　　　　　　　　　　　　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</w:p>
    <w:p w14:paraId="677CEA66" w14:textId="4E26EFA3" w:rsidR="00F86751" w:rsidRPr="001537E6" w:rsidRDefault="00F86751" w:rsidP="00F86751">
      <w:pPr>
        <w:overflowPunct w:val="0"/>
        <w:spacing w:line="240" w:lineRule="exact"/>
        <w:ind w:firstLineChars="900" w:firstLine="1725"/>
        <w:jc w:val="left"/>
        <w:textAlignment w:val="baseline"/>
        <w:rPr>
          <w:rFonts w:ascii="UD デジタル 教科書体 NP" w:eastAsia="UD デジタル 教科書体 NP" w:hAnsi="Times New Roman" w:cs="Times New Roman"/>
          <w:color w:val="000000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役員集合</w:t>
      </w:r>
      <w:r w:rsidRPr="001537E6">
        <w:rPr>
          <w:rFonts w:ascii="UD デジタル 教科書体 NP" w:eastAsia="UD デジタル 教科書体 NP" w:hAnsi="Times New Roman" w:cs="Times New Roman" w:hint="eastAsia"/>
          <w:color w:val="000000"/>
          <w:kern w:val="0"/>
          <w:szCs w:val="21"/>
        </w:rPr>
        <w:t xml:space="preserve">             　　　 ８：</w:t>
      </w:r>
      <w:r w:rsidR="00426D5C">
        <w:rPr>
          <w:rFonts w:ascii="UD デジタル 教科書体 NP" w:eastAsia="UD デジタル 教科書体 NP" w:hAnsi="Times New Roman" w:cs="Times New Roman" w:hint="eastAsia"/>
          <w:color w:val="000000"/>
          <w:kern w:val="0"/>
          <w:szCs w:val="21"/>
        </w:rPr>
        <w:t>０</w:t>
      </w:r>
      <w:r w:rsidRPr="001537E6">
        <w:rPr>
          <w:rFonts w:ascii="UD デジタル 教科書体 NP" w:eastAsia="UD デジタル 教科書体 NP" w:hAnsi="Times New Roman" w:cs="Times New Roman" w:hint="eastAsia"/>
          <w:color w:val="000000"/>
          <w:kern w:val="0"/>
          <w:szCs w:val="21"/>
        </w:rPr>
        <w:t>０</w:t>
      </w:r>
    </w:p>
    <w:p w14:paraId="3E39494F" w14:textId="1A08EF72" w:rsidR="00F86751" w:rsidRPr="001537E6" w:rsidRDefault="00F86751" w:rsidP="00F86751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color w:val="000000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color w:val="000000"/>
          <w:kern w:val="0"/>
          <w:szCs w:val="21"/>
        </w:rPr>
        <w:t xml:space="preserve">                  </w:t>
      </w:r>
      <w:r w:rsidRPr="001537E6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選手受付</w:t>
      </w:r>
      <w:r w:rsidR="00C346C4" w:rsidRPr="001537E6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426D5C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８</w:t>
      </w:r>
      <w:r w:rsidRPr="001537E6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：</w:t>
      </w:r>
      <w:r w:rsidR="00426D5C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３</w:t>
      </w:r>
      <w:r w:rsidRPr="001537E6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０</w:t>
      </w:r>
    </w:p>
    <w:p w14:paraId="36BE3803" w14:textId="759A50E0" w:rsidR="00F86751" w:rsidRPr="001537E6" w:rsidRDefault="00F86751" w:rsidP="00F86751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color w:val="000000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color w:val="000000"/>
          <w:kern w:val="0"/>
          <w:szCs w:val="21"/>
        </w:rPr>
        <w:t xml:space="preserve">                  </w:t>
      </w:r>
      <w:r w:rsidRPr="001537E6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選手計量</w:t>
      </w:r>
      <w:r w:rsidRPr="001537E6">
        <w:rPr>
          <w:rFonts w:ascii="UD デジタル 教科書体 NP" w:eastAsia="UD デジタル 教科書体 NP" w:hAnsi="Times New Roman" w:cs="Times New Roman" w:hint="eastAsia"/>
          <w:color w:val="000000"/>
          <w:kern w:val="0"/>
          <w:szCs w:val="21"/>
        </w:rPr>
        <w:t xml:space="preserve">            　　　　</w:t>
      </w:r>
      <w:r w:rsidR="00426D5C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８</w:t>
      </w:r>
      <w:r w:rsidRPr="001537E6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：</w:t>
      </w:r>
      <w:r w:rsidR="00426D5C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３</w:t>
      </w:r>
      <w:r w:rsidRPr="001537E6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０　～</w:t>
      </w:r>
      <w:r w:rsidRPr="001537E6">
        <w:rPr>
          <w:rFonts w:ascii="UD デジタル 教科書体 NP" w:eastAsia="UD デジタル 教科書体 NP" w:hAnsi="Times New Roman" w:cs="Times New Roman" w:hint="eastAsia"/>
          <w:color w:val="000000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９：</w:t>
      </w:r>
      <w:r w:rsidR="00426D5C">
        <w:rPr>
          <w:rFonts w:ascii="UD デジタル 教科書体 NP" w:eastAsia="UD デジタル 教科書体 NP" w:hAnsi="Times New Roman" w:cs="ＭＳ 明朝" w:hint="eastAsia"/>
          <w:color w:val="000000"/>
          <w:kern w:val="0"/>
          <w:szCs w:val="21"/>
        </w:rPr>
        <w:t>１５</w:t>
      </w:r>
    </w:p>
    <w:p w14:paraId="2B5CAFD3" w14:textId="2DEE3D78" w:rsidR="00872728" w:rsidRPr="001537E6" w:rsidRDefault="00F86751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color w:val="000000"/>
          <w:kern w:val="0"/>
          <w:szCs w:val="21"/>
        </w:rPr>
        <w:t xml:space="preserve">                  </w:t>
      </w:r>
      <w:r w:rsidR="00872728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開</w:t>
      </w:r>
      <w:r w:rsidR="00872728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="00872728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会</w:t>
      </w:r>
      <w:r w:rsidR="00872728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="00872728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式</w:t>
      </w:r>
      <w:r w:rsidR="00872728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</w:t>
      </w:r>
      <w:r w:rsidR="0001639F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　　　 </w:t>
      </w:r>
      <w:r w:rsidR="00872728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</w:t>
      </w:r>
      <w:r w:rsidR="00426D5C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９</w:t>
      </w:r>
      <w:r w:rsidR="00872728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：</w:t>
      </w:r>
      <w:r w:rsidR="00426D5C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４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５</w:t>
      </w:r>
      <w:r w:rsidR="00872728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</w:t>
      </w:r>
      <w:r w:rsidR="00872728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～</w:t>
      </w:r>
    </w:p>
    <w:p w14:paraId="1DD1F637" w14:textId="42864A4C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試合開始（個人戦）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="0001639F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１</w:t>
      </w:r>
      <w:r w:rsidR="00960922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０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：</w:t>
      </w:r>
      <w:r w:rsidR="00426D5C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００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～</w:t>
      </w:r>
    </w:p>
    <w:p w14:paraId="1ADF572D" w14:textId="6F9637DD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個人戦表彰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</w:t>
      </w:r>
      <w:r w:rsidR="004A114C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※各階級の終了時に随時行う</w:t>
      </w:r>
    </w:p>
    <w:p w14:paraId="05201FDC" w14:textId="0E692A66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団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体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戦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  </w:t>
      </w:r>
      <w:r w:rsidR="0001639F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１</w:t>
      </w:r>
      <w:r w:rsidR="00960922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３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：</w:t>
      </w:r>
      <w:r w:rsidR="00426D5C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０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０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～</w:t>
      </w:r>
    </w:p>
    <w:p w14:paraId="3C72EB7A" w14:textId="2344B666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閉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会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式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 </w:t>
      </w:r>
      <w:r w:rsidR="0001639F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１</w:t>
      </w:r>
      <w:r w:rsidR="00426D5C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４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：</w:t>
      </w:r>
      <w:r w:rsidR="00426D5C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３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０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～</w:t>
      </w:r>
    </w:p>
    <w:p w14:paraId="1FC075C6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</w:p>
    <w:p w14:paraId="3572E73A" w14:textId="460B196D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="00370EE1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８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試合審判規定</w:t>
      </w:r>
    </w:p>
    <w:p w14:paraId="45532A95" w14:textId="133B682E" w:rsidR="00872728" w:rsidRPr="001537E6" w:rsidRDefault="00872728" w:rsidP="00F40EAE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国際柔道連盟試合審判規定および</w:t>
      </w:r>
      <w:r w:rsidR="001537E6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「国内試合における少年大会特別規定」</w:t>
      </w:r>
      <w:r w:rsidR="00277C3E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、本大会申し合わせ事項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による。</w:t>
      </w:r>
    </w:p>
    <w:p w14:paraId="22956016" w14:textId="1AFAC07D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団体試合・個人試合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ともに</w:t>
      </w:r>
    </w:p>
    <w:p w14:paraId="5793EA2E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（１）試合時間は</w:t>
      </w:r>
      <w:r w:rsidRPr="001537E6">
        <w:rPr>
          <w:rFonts w:ascii="UD デジタル 教科書体 NP" w:eastAsia="UD デジタル 教科書体 NP" w:hAnsi="Times New Roman" w:cs="ＭＳ 明朝" w:hint="eastAsia"/>
          <w:b/>
          <w:bCs/>
          <w:kern w:val="0"/>
          <w:szCs w:val="21"/>
        </w:rPr>
        <w:t>３分間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とする。　　　　　　　　　　　　　　　　　</w:t>
      </w:r>
    </w:p>
    <w:p w14:paraId="795DE2B0" w14:textId="566A01AF" w:rsidR="001537E6" w:rsidRPr="001537E6" w:rsidRDefault="001537E6" w:rsidP="001537E6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（２）</w:t>
      </w:r>
      <w:r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有効」「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技</w:t>
      </w:r>
      <w:r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有」または「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指導２</w:t>
      </w:r>
      <w:r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」の差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とする。差がない場合は判定により必ず勝敗を決する。</w:t>
      </w:r>
    </w:p>
    <w:p w14:paraId="21CE6816" w14:textId="77777777" w:rsidR="001537E6" w:rsidRPr="001537E6" w:rsidRDefault="001537E6" w:rsidP="001537E6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（３）個人戦のみ準決勝から延長戦（ゴールデンスコア・３分間）を行う。</w:t>
      </w:r>
    </w:p>
    <w:p w14:paraId="067BC812" w14:textId="77777777" w:rsidR="001537E6" w:rsidRPr="001537E6" w:rsidRDefault="001537E6" w:rsidP="001537E6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spacing w:val="2"/>
          <w:kern w:val="0"/>
          <w:szCs w:val="21"/>
        </w:rPr>
        <w:t xml:space="preserve">　　　　 差がない場合は、判定により必ず勝敗を決する。</w:t>
      </w:r>
    </w:p>
    <w:p w14:paraId="2E6489CB" w14:textId="05036015" w:rsidR="001537E6" w:rsidRPr="001537E6" w:rsidRDefault="00872728" w:rsidP="001537E6">
      <w:pPr>
        <w:suppressAutoHyphens/>
        <w:spacing w:line="260" w:lineRule="exact"/>
        <w:jc w:val="left"/>
        <w:textAlignment w:val="baseline"/>
        <w:rPr>
          <w:rFonts w:ascii="UD デジタル 教科書体 NP" w:eastAsia="UD デジタル 教科書体 NP" w:hAnsi="ＭＳ 明朝" w:cs="HG正楷書体-PRO"/>
          <w:b/>
          <w:bCs/>
          <w:color w:val="000000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="001537E6" w:rsidRPr="001537E6">
        <w:rPr>
          <w:rFonts w:ascii="UD デジタル 教科書体 NP" w:eastAsia="UD デジタル 教科書体 NP" w:hAnsi="ＭＳ 明朝" w:cs="HG正楷書体-PRO" w:hint="eastAsia"/>
          <w:b/>
          <w:bCs/>
          <w:color w:val="000000"/>
          <w:kern w:val="0"/>
          <w:szCs w:val="21"/>
        </w:rPr>
        <w:t xml:space="preserve">　　　 ゴールデンスコア方式では、ポイントの差がついた時点で勝敗を決する。</w:t>
      </w:r>
    </w:p>
    <w:p w14:paraId="6206F8FA" w14:textId="7019C798" w:rsidR="001537E6" w:rsidRPr="001537E6" w:rsidRDefault="001537E6" w:rsidP="001537E6">
      <w:pPr>
        <w:suppressAutoHyphens/>
        <w:spacing w:line="260" w:lineRule="exact"/>
        <w:ind w:left="862" w:hangingChars="450" w:hanging="862"/>
        <w:jc w:val="left"/>
        <w:textAlignment w:val="baseline"/>
        <w:rPr>
          <w:rFonts w:ascii="UD デジタル 教科書体 NP" w:eastAsia="UD デジタル 教科書体 NP" w:hAnsi="ＭＳ 明朝" w:cs="HG正楷書体-PRO"/>
          <w:b/>
          <w:bCs/>
          <w:color w:val="000000"/>
          <w:kern w:val="0"/>
          <w:szCs w:val="21"/>
        </w:rPr>
      </w:pPr>
      <w:r w:rsidRPr="001537E6">
        <w:rPr>
          <w:rFonts w:ascii="UD デジタル 教科書体 NP" w:eastAsia="UD デジタル 教科書体 NP" w:hAnsi="ＭＳ 明朝" w:cs="HG正楷書体-PRO" w:hint="eastAsia"/>
          <w:b/>
          <w:bCs/>
          <w:color w:val="000000"/>
          <w:kern w:val="0"/>
          <w:szCs w:val="21"/>
        </w:rPr>
        <w:t xml:space="preserve">　　　　 </w:t>
      </w:r>
      <w:r w:rsidR="00426D5C">
        <w:rPr>
          <w:rFonts w:ascii="UD デジタル 教科書体 NP" w:eastAsia="UD デジタル 教科書体 NP" w:hAnsi="ＭＳ 明朝" w:cs="HG正楷書体-PRO" w:hint="eastAsia"/>
          <w:b/>
          <w:bCs/>
          <w:color w:val="000000"/>
          <w:kern w:val="0"/>
          <w:szCs w:val="21"/>
        </w:rPr>
        <w:t>また、</w:t>
      </w:r>
      <w:r w:rsidRPr="001537E6">
        <w:rPr>
          <w:rFonts w:ascii="UD デジタル 教科書体 NP" w:eastAsia="UD デジタル 教科書体 NP" w:hAnsi="ＭＳ 明朝" w:cs="HG正楷書体-PRO" w:hint="eastAsia"/>
          <w:b/>
          <w:bCs/>
          <w:color w:val="000000"/>
          <w:kern w:val="0"/>
          <w:szCs w:val="21"/>
        </w:rPr>
        <w:t>ゴールデンスコア中に「指導」が与えられた場合、</w:t>
      </w:r>
      <w:r w:rsidR="00426D5C">
        <w:rPr>
          <w:rFonts w:ascii="UD デジタル 教科書体 NP" w:eastAsia="UD デジタル 教科書体 NP" w:hAnsi="ＭＳ 明朝" w:cs="HG正楷書体-PRO" w:hint="eastAsia"/>
          <w:b/>
          <w:bCs/>
          <w:color w:val="000000"/>
          <w:kern w:val="0"/>
          <w:szCs w:val="21"/>
        </w:rPr>
        <w:t>指導の差がついた時点で</w:t>
      </w:r>
      <w:r w:rsidRPr="001537E6">
        <w:rPr>
          <w:rFonts w:ascii="UD デジタル 教科書体 NP" w:eastAsia="UD デジタル 教科書体 NP" w:hAnsi="ＭＳ 明朝" w:cs="HG正楷書体-PRO" w:hint="eastAsia"/>
          <w:b/>
          <w:bCs/>
          <w:color w:val="000000"/>
          <w:kern w:val="0"/>
          <w:szCs w:val="21"/>
        </w:rPr>
        <w:t xml:space="preserve">勝敗を決する。　　</w:t>
      </w:r>
    </w:p>
    <w:p w14:paraId="3DCF5582" w14:textId="77777777" w:rsidR="00872728" w:rsidRPr="00426D5C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</w:p>
    <w:p w14:paraId="56103697" w14:textId="1D279B96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="00370EE1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９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競技方法</w:t>
      </w:r>
    </w:p>
    <w:p w14:paraId="470B1AF1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（１）団体戦</w:t>
      </w:r>
    </w:p>
    <w:p w14:paraId="10157276" w14:textId="77777777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①トーナメント戦で行う。</w:t>
      </w:r>
    </w:p>
    <w:p w14:paraId="21D4C35B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②男女に関係なく選手３名（４年生以上）で体重別に編成し、区分は以下のとおりとする。</w:t>
      </w:r>
    </w:p>
    <w:p w14:paraId="7A572D28" w14:textId="550E7428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先鋒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：　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45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以下</w:t>
      </w:r>
    </w:p>
    <w:p w14:paraId="7D6C5316" w14:textId="6C141C16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中堅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：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 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45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を超え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55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以下　　　　　　　　　　　　　　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 </w:t>
      </w:r>
    </w:p>
    <w:p w14:paraId="3FBC6110" w14:textId="33A3540C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　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大将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：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 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55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を超える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</w:t>
      </w:r>
    </w:p>
    <w:p w14:paraId="38E47635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※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但し、体重の軽い者が上の階級に出場することを認める。</w:t>
      </w:r>
    </w:p>
    <w:p w14:paraId="2F97AF77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③各団体２チームまでの出場を認める。</w:t>
      </w:r>
    </w:p>
    <w:p w14:paraId="69332465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</w:p>
    <w:p w14:paraId="6A08316C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（２）個人戦</w:t>
      </w:r>
    </w:p>
    <w:p w14:paraId="575CEA4E" w14:textId="77777777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①トーナメント戦で行う。</w:t>
      </w:r>
    </w:p>
    <w:p w14:paraId="229585A9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②低学年（１年～３年）、男子高学年（４年～６年）、女子高学年（４年～６年）に分けて体重別で行う。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</w:p>
    <w:p w14:paraId="5D355745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体重区分は以下のとおりとする。</w:t>
      </w:r>
    </w:p>
    <w:p w14:paraId="6261D8B7" w14:textId="77777777" w:rsidR="00872728" w:rsidRPr="001537E6" w:rsidRDefault="00872728" w:rsidP="00872728">
      <w:pPr>
        <w:overflowPunct w:val="0"/>
        <w:spacing w:line="240" w:lineRule="exact"/>
        <w:ind w:left="2108" w:hangingChars="1100" w:hanging="2108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    ア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低学年</w:t>
      </w:r>
    </w:p>
    <w:p w14:paraId="5EC3DED6" w14:textId="10BF4E82" w:rsidR="00872728" w:rsidRPr="001537E6" w:rsidRDefault="00872728" w:rsidP="00872728">
      <w:pPr>
        <w:overflowPunct w:val="0"/>
        <w:spacing w:line="240" w:lineRule="exact"/>
        <w:ind w:left="2108" w:hangingChars="1100" w:hanging="2108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               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25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以下級・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30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以下級・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35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以下級・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35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超級の４階級とする。　　　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　　　　　　　　　　　　　　　　　　　</w:t>
      </w:r>
    </w:p>
    <w:p w14:paraId="1B48A956" w14:textId="77777777" w:rsidR="00872728" w:rsidRPr="001537E6" w:rsidRDefault="00872728" w:rsidP="00872728">
      <w:pPr>
        <w:overflowPunct w:val="0"/>
        <w:spacing w:line="240" w:lineRule="exact"/>
        <w:ind w:leftChars="550" w:left="2108" w:hangingChars="550" w:hanging="1054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イ　男子高学年　</w:t>
      </w:r>
    </w:p>
    <w:p w14:paraId="4D9509CE" w14:textId="01E70811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　　　　　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35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以下級・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45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以下級・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55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以下級・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55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超級の</w:t>
      </w:r>
      <w:r w:rsidR="00B22CE7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４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階級とする。</w:t>
      </w:r>
    </w:p>
    <w:p w14:paraId="69A5FB33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  ウ　女子高学年</w:t>
      </w:r>
    </w:p>
    <w:p w14:paraId="1FA2CBCA" w14:textId="2ED75B7D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   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  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35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以下級・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45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以下級・</w:t>
      </w:r>
      <w:r w:rsid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45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kg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超級の３階級とする。　</w:t>
      </w:r>
    </w:p>
    <w:p w14:paraId="4370CC50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</w:p>
    <w:p w14:paraId="1C511523" w14:textId="356B9218" w:rsidR="00872728" w:rsidRPr="001537E6" w:rsidRDefault="00F86751" w:rsidP="00872728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１０</w:t>
      </w:r>
      <w:r w:rsidR="00872728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表　　彰</w:t>
      </w:r>
    </w:p>
    <w:p w14:paraId="6DA4A6E5" w14:textId="77777777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（１）団体試合</w:t>
      </w:r>
    </w:p>
    <w:p w14:paraId="7D9D14AA" w14:textId="4EC31B48" w:rsidR="00872728" w:rsidRPr="001537E6" w:rsidRDefault="00872728" w:rsidP="001537E6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①優勝チームに矢尾杯（持ち回り）を授与する。②優勝、準優勝、３位（１チーム）を表彰する。</w:t>
      </w:r>
    </w:p>
    <w:p w14:paraId="0E2EA8C2" w14:textId="01153C87" w:rsidR="00872728" w:rsidRPr="001537E6" w:rsidRDefault="00872728" w:rsidP="00960922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（２）個人試合</w:t>
      </w:r>
    </w:p>
    <w:p w14:paraId="2F0CDCA4" w14:textId="77777777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①優勝、準優勝、３位（１名）を表彰する。</w:t>
      </w:r>
    </w:p>
    <w:p w14:paraId="1B7941F8" w14:textId="173FA5A5" w:rsidR="00872728" w:rsidRDefault="00960922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b/>
          <w:bCs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spacing w:val="2"/>
          <w:kern w:val="0"/>
          <w:szCs w:val="21"/>
        </w:rPr>
        <w:t xml:space="preserve">         </w:t>
      </w:r>
      <w:r w:rsidRPr="001537E6">
        <w:rPr>
          <w:rFonts w:ascii="UD デジタル 教科書体 NP" w:eastAsia="UD デジタル 教科書体 NP" w:hAnsi="Times New Roman" w:cs="Times New Roman" w:hint="eastAsia"/>
          <w:b/>
          <w:bCs/>
          <w:spacing w:val="2"/>
          <w:kern w:val="0"/>
          <w:szCs w:val="21"/>
        </w:rPr>
        <w:t>個人戦の表彰は、</w:t>
      </w:r>
      <w:r w:rsidR="00B22CE7" w:rsidRPr="001537E6">
        <w:rPr>
          <w:rFonts w:ascii="UD デジタル 教科書体 NP" w:eastAsia="UD デジタル 教科書体 NP" w:hAnsi="Times New Roman" w:cs="Times New Roman" w:hint="eastAsia"/>
          <w:b/>
          <w:bCs/>
          <w:spacing w:val="2"/>
          <w:kern w:val="0"/>
          <w:szCs w:val="21"/>
        </w:rPr>
        <w:t>各</w:t>
      </w:r>
      <w:r w:rsidRPr="001537E6">
        <w:rPr>
          <w:rFonts w:ascii="UD デジタル 教科書体 NP" w:eastAsia="UD デジタル 教科書体 NP" w:hAnsi="Times New Roman" w:cs="Times New Roman" w:hint="eastAsia"/>
          <w:b/>
          <w:bCs/>
          <w:spacing w:val="2"/>
          <w:kern w:val="0"/>
          <w:szCs w:val="21"/>
        </w:rPr>
        <w:t>階級の決勝後に</w:t>
      </w:r>
      <w:r w:rsidR="00B22CE7" w:rsidRPr="001537E6">
        <w:rPr>
          <w:rFonts w:ascii="UD デジタル 教科書体 NP" w:eastAsia="UD デジタル 教科書体 NP" w:hAnsi="Times New Roman" w:cs="Times New Roman" w:hint="eastAsia"/>
          <w:b/>
          <w:bCs/>
          <w:spacing w:val="2"/>
          <w:kern w:val="0"/>
          <w:szCs w:val="21"/>
        </w:rPr>
        <w:t>、準備ができ次第、本部の横</w:t>
      </w:r>
      <w:r w:rsidRPr="001537E6">
        <w:rPr>
          <w:rFonts w:ascii="UD デジタル 教科書体 NP" w:eastAsia="UD デジタル 教科書体 NP" w:hAnsi="Times New Roman" w:cs="Times New Roman" w:hint="eastAsia"/>
          <w:b/>
          <w:bCs/>
          <w:spacing w:val="2"/>
          <w:kern w:val="0"/>
          <w:szCs w:val="21"/>
        </w:rPr>
        <w:t>で行</w:t>
      </w:r>
      <w:r w:rsidR="004A0F0B" w:rsidRPr="001537E6">
        <w:rPr>
          <w:rFonts w:ascii="UD デジタル 教科書体 NP" w:eastAsia="UD デジタル 教科書体 NP" w:hAnsi="Times New Roman" w:cs="Times New Roman" w:hint="eastAsia"/>
          <w:b/>
          <w:bCs/>
          <w:spacing w:val="2"/>
          <w:kern w:val="0"/>
          <w:szCs w:val="21"/>
        </w:rPr>
        <w:t>う</w:t>
      </w:r>
      <w:r w:rsidRPr="001537E6">
        <w:rPr>
          <w:rFonts w:ascii="UD デジタル 教科書体 NP" w:eastAsia="UD デジタル 教科書体 NP" w:hAnsi="Times New Roman" w:cs="Times New Roman" w:hint="eastAsia"/>
          <w:b/>
          <w:bCs/>
          <w:spacing w:val="2"/>
          <w:kern w:val="0"/>
          <w:szCs w:val="21"/>
        </w:rPr>
        <w:t>。</w:t>
      </w:r>
    </w:p>
    <w:p w14:paraId="5A1C9510" w14:textId="77777777" w:rsidR="00426D5C" w:rsidRPr="001537E6" w:rsidRDefault="00426D5C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 w:hint="eastAsia"/>
          <w:b/>
          <w:bCs/>
          <w:spacing w:val="2"/>
          <w:kern w:val="0"/>
          <w:szCs w:val="21"/>
        </w:rPr>
      </w:pPr>
    </w:p>
    <w:p w14:paraId="15E47806" w14:textId="41EA4DB3" w:rsidR="00872728" w:rsidRPr="001537E6" w:rsidRDefault="00F86751" w:rsidP="00F86751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lastRenderedPageBreak/>
        <w:t>１１</w:t>
      </w:r>
      <w:r w:rsidR="00872728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参加資格及び注意事項</w:t>
      </w:r>
    </w:p>
    <w:p w14:paraId="78DD491B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（１）全日本柔道連盟に登録している小学生とする。</w:t>
      </w:r>
    </w:p>
    <w:p w14:paraId="7BC1DAC7" w14:textId="77777777" w:rsidR="00426D5C" w:rsidRDefault="00872728" w:rsidP="00B22CE7">
      <w:pPr>
        <w:overflowPunct w:val="0"/>
        <w:spacing w:line="240" w:lineRule="exact"/>
        <w:ind w:left="862" w:hangingChars="450" w:hanging="862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（２）スポーツ安全保険に加入してい</w:t>
      </w:r>
      <w:r w:rsidR="00B22CE7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ること。大会中の負傷または疾病等に対して、主催者は応急処置の対応は行</w:t>
      </w:r>
      <w:r w:rsidR="00426D5C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う</w:t>
      </w:r>
      <w:r w:rsidR="00B22CE7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が、それ以</w:t>
      </w:r>
    </w:p>
    <w:p w14:paraId="678B6E34" w14:textId="56F2F6DB" w:rsidR="00B22CE7" w:rsidRPr="001537E6" w:rsidRDefault="00B22CE7" w:rsidP="00426D5C">
      <w:pPr>
        <w:overflowPunct w:val="0"/>
        <w:spacing w:line="240" w:lineRule="exact"/>
        <w:ind w:leftChars="450" w:left="862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上の責任は一切負わない。</w:t>
      </w:r>
    </w:p>
    <w:p w14:paraId="57136338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（３）団体戦の選手変更は原則として、</w:t>
      </w:r>
      <w:r w:rsidRPr="001537E6">
        <w:rPr>
          <w:rFonts w:ascii="UD デジタル 教科書体 NP" w:eastAsia="UD デジタル 教科書体 NP" w:hAnsi="Times New Roman" w:cs="ＭＳ 明朝" w:hint="eastAsia"/>
          <w:b/>
          <w:bCs/>
          <w:kern w:val="0"/>
          <w:szCs w:val="21"/>
        </w:rPr>
        <w:t>受付時のみ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認める。</w:t>
      </w:r>
    </w:p>
    <w:p w14:paraId="1DD22D3E" w14:textId="77777777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（４）大会当日の計量においては、</w:t>
      </w:r>
      <w:r w:rsidRPr="001537E6">
        <w:rPr>
          <w:rFonts w:ascii="UD デジタル 教科書体 NP" w:eastAsia="UD デジタル 教科書体 NP" w:hAnsi="Times New Roman" w:cs="ＭＳ 明朝" w:hint="eastAsia"/>
          <w:b/>
          <w:bCs/>
          <w:kern w:val="0"/>
          <w:szCs w:val="21"/>
        </w:rPr>
        <w:t>超過の場合のみ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体重区分（階級）を上げることができる。</w:t>
      </w:r>
    </w:p>
    <w:p w14:paraId="231E6B75" w14:textId="77777777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（５）必ず背中にゼッケンをつけること。ゼッケンがついていない場合の参加は認めない。</w:t>
      </w:r>
    </w:p>
    <w:p w14:paraId="610D295D" w14:textId="77777777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 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（６）女子は上着の下に半袖白の丸首シャツを着用のこと。</w:t>
      </w:r>
    </w:p>
    <w:p w14:paraId="731E75F4" w14:textId="28EDB92B" w:rsidR="00872728" w:rsidRPr="001537E6" w:rsidRDefault="00872728" w:rsidP="00872728">
      <w:pPr>
        <w:overflowPunct w:val="0"/>
        <w:spacing w:line="240" w:lineRule="exact"/>
        <w:ind w:firstLineChars="150" w:firstLine="287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</w:t>
      </w:r>
      <w:r w:rsidR="00B22CE7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７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）大会当日は受付から計量まで、</w:t>
      </w:r>
      <w:r w:rsidR="004A0F0B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各団体で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体重別にまとまって行う</w:t>
      </w:r>
      <w:r w:rsidR="00B22CE7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こと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。</w:t>
      </w:r>
    </w:p>
    <w:p w14:paraId="45E1D3FE" w14:textId="2360141E" w:rsidR="00872728" w:rsidRPr="001537E6" w:rsidRDefault="00872728" w:rsidP="00B22CE7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="00B22CE7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</w:t>
      </w:r>
      <w:r w:rsidR="00B22CE7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８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）皮膚真菌症の感染の選手は、大会への出場はできない。</w:t>
      </w:r>
    </w:p>
    <w:p w14:paraId="038E978F" w14:textId="4E9EB8EB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</w:t>
      </w:r>
      <w:r w:rsidR="00B22CE7"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９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）脳震盪対応について</w:t>
      </w:r>
    </w:p>
    <w:p w14:paraId="10590C17" w14:textId="77777777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ア　大会前１ヶ月以内に脳震盪を受傷した者は、脳神経外科の診察を受け、出場の許可を得ること。</w:t>
      </w:r>
    </w:p>
    <w:p w14:paraId="4331783E" w14:textId="77777777" w:rsidR="00872728" w:rsidRPr="001537E6" w:rsidRDefault="00872728" w:rsidP="00872728">
      <w:pPr>
        <w:overflowPunct w:val="0"/>
        <w:spacing w:line="240" w:lineRule="exact"/>
        <w:jc w:val="left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　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イ　大会中、脳震盪を受傷した者は、継続して当該大会に出場することは不可とする。</w:t>
      </w:r>
    </w:p>
    <w:p w14:paraId="5BDEAA9A" w14:textId="50C3948D" w:rsidR="00872728" w:rsidRPr="001537E6" w:rsidRDefault="00872728" w:rsidP="00872728">
      <w:pPr>
        <w:overflowPunct w:val="0"/>
        <w:spacing w:line="240" w:lineRule="exact"/>
        <w:ind w:left="862" w:hangingChars="450" w:hanging="862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1</w:t>
      </w:r>
      <w:r w:rsidR="00B22CE7"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0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）コーチの振る舞いについては、（公財）全日本柔道連盟の「試合場におけるコーチの振る舞いについて」を適用する。</w:t>
      </w:r>
    </w:p>
    <w:p w14:paraId="0843CC1C" w14:textId="717A8355" w:rsidR="00872728" w:rsidRPr="001537E6" w:rsidRDefault="00872728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（</w:t>
      </w: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1</w:t>
      </w:r>
      <w:r w:rsidR="00B22CE7"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1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）各</w:t>
      </w:r>
      <w:r w:rsidR="00B22CE7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団体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は、</w:t>
      </w:r>
      <w:r w:rsidR="00C346C4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審判員以外に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監督１名コーチ</w:t>
      </w:r>
      <w:r w:rsidR="007740E5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１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名までアリーナに入場することができる。</w:t>
      </w:r>
    </w:p>
    <w:p w14:paraId="22B7405E" w14:textId="18909D19" w:rsidR="007740E5" w:rsidRPr="001537E6" w:rsidRDefault="00872728" w:rsidP="0013647C">
      <w:pPr>
        <w:overflowPunct w:val="0"/>
        <w:spacing w:line="240" w:lineRule="exact"/>
        <w:ind w:firstLineChars="450" w:firstLine="862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>なお、</w:t>
      </w:r>
      <w:r w:rsidRPr="001537E6">
        <w:rPr>
          <w:rFonts w:ascii="UD デジタル 教科書体 NP" w:eastAsia="UD デジタル 教科書体 NP" w:hAnsi="Times New Roman" w:cs="ＭＳ 明朝" w:hint="eastAsia"/>
          <w:b/>
          <w:bCs/>
          <w:kern w:val="0"/>
          <w:szCs w:val="21"/>
        </w:rPr>
        <w:t>審判員に準ずる服装とする。（全柔連指導者資格を有するものに限る。）</w:t>
      </w:r>
    </w:p>
    <w:p w14:paraId="358E36B7" w14:textId="77777777" w:rsidR="002E3806" w:rsidRPr="001537E6" w:rsidRDefault="002E3806" w:rsidP="007740E5">
      <w:pPr>
        <w:overflowPunct w:val="0"/>
        <w:spacing w:line="240" w:lineRule="exact"/>
        <w:ind w:firstLineChars="150" w:firstLine="287"/>
        <w:textAlignment w:val="baseline"/>
        <w:rPr>
          <w:rFonts w:ascii="UD デジタル 教科書体 NP" w:eastAsia="UD デジタル 教科書体 NP" w:hAnsi="Times New Roman" w:cs="Times New Roman"/>
          <w:b/>
          <w:kern w:val="0"/>
          <w:szCs w:val="21"/>
        </w:rPr>
      </w:pPr>
    </w:p>
    <w:p w14:paraId="1A6EB247" w14:textId="1BDAD79C" w:rsidR="00872728" w:rsidRPr="001537E6" w:rsidRDefault="00872728" w:rsidP="007740E5">
      <w:pPr>
        <w:overflowPunct w:val="0"/>
        <w:spacing w:line="240" w:lineRule="exact"/>
        <w:ind w:firstLineChars="150" w:firstLine="287"/>
        <w:textAlignment w:val="baseline"/>
        <w:rPr>
          <w:rFonts w:ascii="UD デジタル 教科書体 NP" w:eastAsia="UD デジタル 教科書体 NP" w:hAnsi="Times New Roman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b/>
          <w:kern w:val="0"/>
          <w:szCs w:val="21"/>
        </w:rPr>
        <w:t xml:space="preserve"> </w:t>
      </w:r>
      <w:r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※</w:t>
      </w:r>
      <w:r w:rsidRPr="001537E6">
        <w:rPr>
          <w:rFonts w:ascii="UD デジタル 教科書体 NP" w:eastAsia="UD デジタル 教科書体 NP" w:hAnsi="Times New Roman" w:cs="Times New Roman" w:hint="eastAsia"/>
          <w:b/>
          <w:kern w:val="0"/>
          <w:szCs w:val="21"/>
        </w:rPr>
        <w:t xml:space="preserve">  </w:t>
      </w:r>
      <w:r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指導者の皆様へのお願い</w:t>
      </w:r>
    </w:p>
    <w:p w14:paraId="1A9C8EAE" w14:textId="7C18E554" w:rsidR="007740E5" w:rsidRPr="001537E6" w:rsidRDefault="00872728" w:rsidP="007740E5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Times New Roman" w:cs="ＭＳ 明朝"/>
          <w:b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b/>
          <w:kern w:val="0"/>
          <w:szCs w:val="21"/>
        </w:rPr>
        <w:t xml:space="preserve">     </w:t>
      </w:r>
      <w:r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 xml:space="preserve">　 </w:t>
      </w:r>
      <w:r w:rsidR="0013647C"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・</w:t>
      </w:r>
      <w:r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成長期である選手の健康面からも、選手が大会に向けて減量することがないよう、ご指導</w:t>
      </w:r>
      <w:r w:rsidR="0013647C"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ください</w:t>
      </w:r>
    </w:p>
    <w:p w14:paraId="29FA396A" w14:textId="597A61B1" w:rsidR="00872728" w:rsidRPr="001537E6" w:rsidRDefault="0013647C" w:rsidP="007740E5">
      <w:pPr>
        <w:overflowPunct w:val="0"/>
        <w:spacing w:line="240" w:lineRule="exact"/>
        <w:ind w:firstLineChars="400" w:firstLine="767"/>
        <w:textAlignment w:val="baseline"/>
        <w:rPr>
          <w:rFonts w:ascii="UD デジタル 教科書体 NP" w:eastAsia="UD デジタル 教科書体 NP" w:hAnsi="Times New Roman" w:cs="ＭＳ 明朝"/>
          <w:b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・</w:t>
      </w:r>
      <w:r w:rsidR="00872728"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申し込み時に必ず選手の体重測定を行い、出場階級を決定するようお願いします。</w:t>
      </w:r>
    </w:p>
    <w:p w14:paraId="30A7FBF9" w14:textId="29511526" w:rsidR="0013647C" w:rsidRPr="001537E6" w:rsidRDefault="00C346C4" w:rsidP="002E3806">
      <w:pPr>
        <w:overflowPunct w:val="0"/>
        <w:spacing w:line="240" w:lineRule="exact"/>
        <w:ind w:leftChars="100" w:left="959" w:hangingChars="400" w:hanging="767"/>
        <w:textAlignment w:val="baseline"/>
        <w:rPr>
          <w:rFonts w:ascii="UD デジタル 教科書体 NP" w:eastAsia="UD デジタル 教科書体 NP" w:hAnsi="Times New Roman" w:cs="ＭＳ 明朝"/>
          <w:b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6124D" wp14:editId="43304B37">
                <wp:simplePos x="0" y="0"/>
                <wp:positionH relativeFrom="column">
                  <wp:posOffset>372110</wp:posOffset>
                </wp:positionH>
                <wp:positionV relativeFrom="paragraph">
                  <wp:posOffset>26035</wp:posOffset>
                </wp:positionV>
                <wp:extent cx="6057900" cy="11239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123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080F3" w14:textId="77777777" w:rsidR="002E3806" w:rsidRPr="001537E6" w:rsidRDefault="002E3806" w:rsidP="00C346C4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UD デジタル 教科書体 NP" w:eastAsia="UD デジタル 教科書体 NP" w:hAnsi="Times New Roman" w:cs="ＭＳ 明朝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B80C98">
                              <w:rPr>
                                <w:rFonts w:ascii="Times New Roman" w:eastAsia="ＭＳ 明朝" w:hAnsi="Times New Roman" w:cs="ＭＳ 明朝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Pr="001537E6">
                              <w:rPr>
                                <w:rFonts w:ascii="UD デジタル 教科書体 NP" w:eastAsia="UD デジタル 教科書体 NP" w:hAnsi="Times New Roman" w:cs="ＭＳ 明朝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当日について</w:t>
                            </w:r>
                          </w:p>
                          <w:p w14:paraId="070FC6AB" w14:textId="4A050919" w:rsidR="002E3806" w:rsidRPr="001537E6" w:rsidRDefault="002E3806" w:rsidP="002E3806">
                            <w:pPr>
                              <w:overflowPunct w:val="0"/>
                              <w:spacing w:line="240" w:lineRule="exact"/>
                              <w:ind w:leftChars="400" w:left="767" w:firstLineChars="200" w:firstLine="383"/>
                              <w:jc w:val="left"/>
                              <w:textAlignment w:val="baseline"/>
                              <w:rPr>
                                <w:rFonts w:ascii="UD デジタル 教科書体 NP" w:eastAsia="UD デジタル 教科書体 NP" w:hAnsi="Times New Roman" w:cs="ＭＳ 明朝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1537E6">
                              <w:rPr>
                                <w:rFonts w:ascii="UD デジタル 教科書体 NP" w:eastAsia="UD デジタル 教科書体 NP" w:hAnsi="Times New Roman" w:cs="ＭＳ 明朝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○</w:t>
                            </w:r>
                            <w:r w:rsidR="000B245D" w:rsidRPr="001537E6">
                              <w:rPr>
                                <w:rFonts w:ascii="UD デジタル 教科書体 NP" w:eastAsia="UD デジタル 教科書体 NP" w:hAnsi="Times New Roman" w:cs="ＭＳ 明朝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highlight w:val="yellow"/>
                              </w:rPr>
                              <w:t>「参加同意書」</w:t>
                            </w:r>
                            <w:r w:rsidRPr="001537E6">
                              <w:rPr>
                                <w:rFonts w:ascii="UD デジタル 教科書体 NP" w:eastAsia="UD デジタル 教科書体 NP" w:hAnsi="Times New Roman" w:cs="ＭＳ 明朝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を受付で団体ごとまとめて提出してください。</w:t>
                            </w:r>
                          </w:p>
                          <w:p w14:paraId="1559B9E0" w14:textId="0A7137C3" w:rsidR="002E3806" w:rsidRPr="001537E6" w:rsidRDefault="002E3806" w:rsidP="005B4A87">
                            <w:pPr>
                              <w:overflowPunct w:val="0"/>
                              <w:spacing w:line="240" w:lineRule="exact"/>
                              <w:ind w:leftChars="400" w:left="767" w:firstLineChars="200" w:firstLine="383"/>
                              <w:jc w:val="left"/>
                              <w:textAlignment w:val="baseline"/>
                              <w:rPr>
                                <w:rFonts w:ascii="UD デジタル 教科書体 NP" w:eastAsia="UD デジタル 教科書体 NP" w:hAnsi="Times New Roman" w:cs="ＭＳ 明朝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1537E6">
                              <w:rPr>
                                <w:rFonts w:ascii="UD デジタル 教科書体 NP" w:eastAsia="UD デジタル 教科書体 NP" w:hAnsi="Times New Roman" w:cs="ＭＳ 明朝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○忘れた場合や必要事項に記載がない場合には参加</w:t>
                            </w:r>
                            <w:r w:rsidR="000B245D" w:rsidRPr="001537E6">
                              <w:rPr>
                                <w:rFonts w:ascii="UD デジタル 教科書体 NP" w:eastAsia="UD デジタル 教科書体 NP" w:hAnsi="Times New Roman" w:cs="ＭＳ 明朝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・入場</w:t>
                            </w:r>
                            <w:r w:rsidRPr="001537E6">
                              <w:rPr>
                                <w:rFonts w:ascii="UD デジタル 教科書体 NP" w:eastAsia="UD デジタル 教科書体 NP" w:hAnsi="Times New Roman" w:cs="ＭＳ 明朝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を認めません。</w:t>
                            </w:r>
                          </w:p>
                          <w:p w14:paraId="136F7EDE" w14:textId="5C2A70E8" w:rsidR="002E3806" w:rsidRPr="001537E6" w:rsidRDefault="002E3806" w:rsidP="002E3806">
                            <w:pPr>
                              <w:overflowPunct w:val="0"/>
                              <w:spacing w:line="240" w:lineRule="exact"/>
                              <w:ind w:firstLineChars="600" w:firstLine="1150"/>
                              <w:jc w:val="left"/>
                              <w:textAlignment w:val="baseline"/>
                              <w:rPr>
                                <w:rFonts w:ascii="UD デジタル 教科書体 NP" w:eastAsia="UD デジタル 教科書体 NP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1537E6">
                              <w:rPr>
                                <w:rFonts w:ascii="UD デジタル 教科書体 NP" w:eastAsia="UD デジタル 教科書体 NP" w:hAnsi="Times New Roman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○当日は、事務局の</w:t>
                            </w:r>
                            <w:r w:rsidR="004A0F0B" w:rsidRPr="001537E6">
                              <w:rPr>
                                <w:rFonts w:ascii="UD デジタル 教科書体 NP" w:eastAsia="UD デジタル 教科書体 NP" w:hAnsi="Times New Roman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指示や</w:t>
                            </w:r>
                            <w:r w:rsidRPr="001537E6">
                              <w:rPr>
                                <w:rFonts w:ascii="UD デジタル 教科書体 NP" w:eastAsia="UD デジタル 教科書体 NP" w:hAnsi="Times New Roman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誘導に従ってください。</w:t>
                            </w:r>
                          </w:p>
                          <w:p w14:paraId="6D491E08" w14:textId="5496ADA4" w:rsidR="00960922" w:rsidRPr="001537E6" w:rsidRDefault="00960922" w:rsidP="00960922">
                            <w:pPr>
                              <w:overflowPunct w:val="0"/>
                              <w:spacing w:line="240" w:lineRule="exact"/>
                              <w:ind w:firstLineChars="600" w:firstLine="1150"/>
                              <w:jc w:val="left"/>
                              <w:textAlignment w:val="baseline"/>
                              <w:rPr>
                                <w:rFonts w:ascii="UD デジタル 教科書体 NP" w:eastAsia="UD デジタル 教科書体 NP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1537E6">
                              <w:rPr>
                                <w:rFonts w:ascii="UD デジタル 教科書体 NP" w:eastAsia="UD デジタル 教科書体 NP" w:hAnsi="Times New Roman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○試合がない選手は、応援席で呼び出しの放送があるまで待機させてください。</w:t>
                            </w:r>
                          </w:p>
                          <w:p w14:paraId="1CBB77AB" w14:textId="34D9D6FC" w:rsidR="00C346C4" w:rsidRPr="001537E6" w:rsidRDefault="00C346C4" w:rsidP="00C346C4">
                            <w:pPr>
                              <w:overflowPunct w:val="0"/>
                              <w:spacing w:line="240" w:lineRule="exact"/>
                              <w:ind w:firstLineChars="600" w:firstLine="1150"/>
                              <w:jc w:val="left"/>
                              <w:textAlignment w:val="baseline"/>
                              <w:rPr>
                                <w:rFonts w:ascii="UD デジタル 教科書体 NP" w:eastAsia="UD デジタル 教科書体 NP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1537E6">
                              <w:rPr>
                                <w:rFonts w:ascii="UD デジタル 教科書体 NP" w:eastAsia="UD デジタル 教科書体 NP" w:hAnsi="Times New Roman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○風邪や発熱等の症状がある場合、参加・入場をご遠慮下さい。</w:t>
                            </w:r>
                          </w:p>
                          <w:p w14:paraId="724F64B0" w14:textId="77777777" w:rsidR="00C346C4" w:rsidRPr="001537E6" w:rsidRDefault="00C346C4" w:rsidP="00960922">
                            <w:pPr>
                              <w:overflowPunct w:val="0"/>
                              <w:spacing w:line="240" w:lineRule="exact"/>
                              <w:ind w:firstLineChars="600" w:firstLine="1150"/>
                              <w:jc w:val="left"/>
                              <w:textAlignment w:val="baseline"/>
                              <w:rPr>
                                <w:rFonts w:ascii="UD デジタル 教科書体 NP" w:eastAsia="UD デジタル 教科書体 NP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</w:p>
                          <w:p w14:paraId="4AE62E19" w14:textId="77777777" w:rsidR="00C346C4" w:rsidRPr="00B80C98" w:rsidRDefault="00C346C4" w:rsidP="00960922">
                            <w:pPr>
                              <w:overflowPunct w:val="0"/>
                              <w:spacing w:line="240" w:lineRule="exact"/>
                              <w:ind w:firstLineChars="600" w:firstLine="1155"/>
                              <w:jc w:val="left"/>
                              <w:textAlignment w:val="baseline"/>
                              <w:rPr>
                                <w:rFonts w:ascii="Times New Roman" w:eastAsia="ＭＳ 明朝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</w:p>
                          <w:p w14:paraId="71BDDF73" w14:textId="6652620C" w:rsidR="002E3806" w:rsidRPr="00B80C98" w:rsidRDefault="002E3806" w:rsidP="002E3806">
                            <w:pPr>
                              <w:overflowPunct w:val="0"/>
                              <w:spacing w:line="240" w:lineRule="exact"/>
                              <w:ind w:firstLineChars="600" w:firstLine="1155"/>
                              <w:jc w:val="left"/>
                              <w:textAlignment w:val="baseline"/>
                              <w:rPr>
                                <w:rFonts w:ascii="Times New Roman" w:eastAsia="ＭＳ 明朝" w:hAnsi="Times New Roman" w:cs="Times New Roman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</w:pPr>
                          </w:p>
                          <w:p w14:paraId="23BFB30A" w14:textId="3762D0C8" w:rsidR="002E3806" w:rsidRPr="00B80C98" w:rsidRDefault="002E3806" w:rsidP="002E3806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Times New Roman" w:eastAsia="ＭＳ 明朝" w:hAnsi="Times New Roman" w:cs="Times New Roman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</w:pPr>
                          </w:p>
                          <w:p w14:paraId="49255145" w14:textId="77777777" w:rsidR="002E3806" w:rsidRDefault="002E3806" w:rsidP="002E380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6124D" id="正方形/長方形 1" o:spid="_x0000_s1026" style="position:absolute;left:0;text-align:left;margin-left:29.3pt;margin-top:2.05pt;width:477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" filled="f" strokecolor="red" strokeweight="3pt">
                <v:textbox>
                  <w:txbxContent>
                    <w:p w14:paraId="507080F3" w14:textId="77777777" w:rsidR="002E3806" w:rsidRPr="001537E6" w:rsidRDefault="002E3806" w:rsidP="00C346C4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UD デジタル 教科書体 NP" w:eastAsia="UD デジタル 教科書体 NP" w:hAnsi="Times New Roman" w:cs="ＭＳ 明朝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B80C98">
                        <w:rPr>
                          <w:rFonts w:ascii="Times New Roman" w:eastAsia="ＭＳ 明朝" w:hAnsi="Times New Roman" w:cs="ＭＳ 明朝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Pr="001537E6">
                        <w:rPr>
                          <w:rFonts w:ascii="UD デジタル 教科書体 NP" w:eastAsia="UD デジタル 教科書体 NP" w:hAnsi="Times New Roman" w:cs="ＭＳ 明朝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当日について</w:t>
                      </w:r>
                    </w:p>
                    <w:p w14:paraId="070FC6AB" w14:textId="4A050919" w:rsidR="002E3806" w:rsidRPr="001537E6" w:rsidRDefault="002E3806" w:rsidP="002E3806">
                      <w:pPr>
                        <w:overflowPunct w:val="0"/>
                        <w:spacing w:line="240" w:lineRule="exact"/>
                        <w:ind w:leftChars="400" w:left="767" w:firstLineChars="200" w:firstLine="383"/>
                        <w:jc w:val="left"/>
                        <w:textAlignment w:val="baseline"/>
                        <w:rPr>
                          <w:rFonts w:ascii="UD デジタル 教科書体 NP" w:eastAsia="UD デジタル 教科書体 NP" w:hAnsi="Times New Roman" w:cs="ＭＳ 明朝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1537E6">
                        <w:rPr>
                          <w:rFonts w:ascii="UD デジタル 教科書体 NP" w:eastAsia="UD デジタル 教科書体 NP" w:hAnsi="Times New Roman" w:cs="ＭＳ 明朝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○</w:t>
                      </w:r>
                      <w:r w:rsidR="000B245D" w:rsidRPr="001537E6">
                        <w:rPr>
                          <w:rFonts w:ascii="UD デジタル 教科書体 NP" w:eastAsia="UD デジタル 教科書体 NP" w:hAnsi="Times New Roman" w:cs="ＭＳ 明朝" w:hint="eastAsia"/>
                          <w:b/>
                          <w:color w:val="000000" w:themeColor="text1"/>
                          <w:kern w:val="0"/>
                          <w:szCs w:val="21"/>
                          <w:highlight w:val="yellow"/>
                        </w:rPr>
                        <w:t>「参加同意書」</w:t>
                      </w:r>
                      <w:r w:rsidRPr="001537E6">
                        <w:rPr>
                          <w:rFonts w:ascii="UD デジタル 教科書体 NP" w:eastAsia="UD デジタル 教科書体 NP" w:hAnsi="Times New Roman" w:cs="ＭＳ 明朝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を受付で団体ごとまとめて提出してください。</w:t>
                      </w:r>
                    </w:p>
                    <w:p w14:paraId="1559B9E0" w14:textId="0A7137C3" w:rsidR="002E3806" w:rsidRPr="001537E6" w:rsidRDefault="002E3806" w:rsidP="005B4A87">
                      <w:pPr>
                        <w:overflowPunct w:val="0"/>
                        <w:spacing w:line="240" w:lineRule="exact"/>
                        <w:ind w:leftChars="400" w:left="767" w:firstLineChars="200" w:firstLine="383"/>
                        <w:jc w:val="left"/>
                        <w:textAlignment w:val="baseline"/>
                        <w:rPr>
                          <w:rFonts w:ascii="UD デジタル 教科書体 NP" w:eastAsia="UD デジタル 教科書体 NP" w:hAnsi="Times New Roman" w:cs="ＭＳ 明朝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1537E6">
                        <w:rPr>
                          <w:rFonts w:ascii="UD デジタル 教科書体 NP" w:eastAsia="UD デジタル 教科書体 NP" w:hAnsi="Times New Roman" w:cs="ＭＳ 明朝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○忘れた場合や必要事項に記載がない場合には参加</w:t>
                      </w:r>
                      <w:r w:rsidR="000B245D" w:rsidRPr="001537E6">
                        <w:rPr>
                          <w:rFonts w:ascii="UD デジタル 教科書体 NP" w:eastAsia="UD デジタル 教科書体 NP" w:hAnsi="Times New Roman" w:cs="ＭＳ 明朝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・入場</w:t>
                      </w:r>
                      <w:r w:rsidRPr="001537E6">
                        <w:rPr>
                          <w:rFonts w:ascii="UD デジタル 教科書体 NP" w:eastAsia="UD デジタル 教科書体 NP" w:hAnsi="Times New Roman" w:cs="ＭＳ 明朝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を認めません。</w:t>
                      </w:r>
                    </w:p>
                    <w:p w14:paraId="136F7EDE" w14:textId="5C2A70E8" w:rsidR="002E3806" w:rsidRPr="001537E6" w:rsidRDefault="002E3806" w:rsidP="002E3806">
                      <w:pPr>
                        <w:overflowPunct w:val="0"/>
                        <w:spacing w:line="240" w:lineRule="exact"/>
                        <w:ind w:firstLineChars="600" w:firstLine="1150"/>
                        <w:jc w:val="left"/>
                        <w:textAlignment w:val="baseline"/>
                        <w:rPr>
                          <w:rFonts w:ascii="UD デジタル 教科書体 NP" w:eastAsia="UD デジタル 教科書体 NP" w:hAnsi="Times New Roman" w:cs="Times New Roman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</w:pPr>
                      <w:r w:rsidRPr="001537E6">
                        <w:rPr>
                          <w:rFonts w:ascii="UD デジタル 教科書体 NP" w:eastAsia="UD デジタル 教科書体 NP" w:hAnsi="Times New Roman" w:cs="Times New Roman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  <w:t>○当日は、事務局の</w:t>
                      </w:r>
                      <w:r w:rsidR="004A0F0B" w:rsidRPr="001537E6">
                        <w:rPr>
                          <w:rFonts w:ascii="UD デジタル 教科書体 NP" w:eastAsia="UD デジタル 教科書体 NP" w:hAnsi="Times New Roman" w:cs="Times New Roman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  <w:t>指示や</w:t>
                      </w:r>
                      <w:r w:rsidRPr="001537E6">
                        <w:rPr>
                          <w:rFonts w:ascii="UD デジタル 教科書体 NP" w:eastAsia="UD デジタル 教科書体 NP" w:hAnsi="Times New Roman" w:cs="Times New Roman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  <w:t>誘導に従ってください。</w:t>
                      </w:r>
                    </w:p>
                    <w:p w14:paraId="6D491E08" w14:textId="5496ADA4" w:rsidR="00960922" w:rsidRPr="001537E6" w:rsidRDefault="00960922" w:rsidP="00960922">
                      <w:pPr>
                        <w:overflowPunct w:val="0"/>
                        <w:spacing w:line="240" w:lineRule="exact"/>
                        <w:ind w:firstLineChars="600" w:firstLine="1150"/>
                        <w:jc w:val="left"/>
                        <w:textAlignment w:val="baseline"/>
                        <w:rPr>
                          <w:rFonts w:ascii="UD デジタル 教科書体 NP" w:eastAsia="UD デジタル 教科書体 NP" w:hAnsi="Times New Roman" w:cs="Times New Roman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</w:pPr>
                      <w:r w:rsidRPr="001537E6">
                        <w:rPr>
                          <w:rFonts w:ascii="UD デジタル 教科書体 NP" w:eastAsia="UD デジタル 教科書体 NP" w:hAnsi="Times New Roman" w:cs="Times New Roman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  <w:t>○試合がない選手は、応援席で呼び出しの放送があるまで待機させてください。</w:t>
                      </w:r>
                    </w:p>
                    <w:p w14:paraId="1CBB77AB" w14:textId="34D9D6FC" w:rsidR="00C346C4" w:rsidRPr="001537E6" w:rsidRDefault="00C346C4" w:rsidP="00C346C4">
                      <w:pPr>
                        <w:overflowPunct w:val="0"/>
                        <w:spacing w:line="240" w:lineRule="exact"/>
                        <w:ind w:firstLineChars="600" w:firstLine="1150"/>
                        <w:jc w:val="left"/>
                        <w:textAlignment w:val="baseline"/>
                        <w:rPr>
                          <w:rFonts w:ascii="UD デジタル 教科書体 NP" w:eastAsia="UD デジタル 教科書体 NP" w:hAnsi="Times New Roman" w:cs="Times New Roman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</w:pPr>
                      <w:r w:rsidRPr="001537E6">
                        <w:rPr>
                          <w:rFonts w:ascii="UD デジタル 教科書体 NP" w:eastAsia="UD デジタル 教科書体 NP" w:hAnsi="Times New Roman" w:cs="Times New Roman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  <w:t>○風邪や発熱等の症状がある場合、参加・入場をご遠慮下さい。</w:t>
                      </w:r>
                    </w:p>
                    <w:p w14:paraId="724F64B0" w14:textId="77777777" w:rsidR="00C346C4" w:rsidRPr="001537E6" w:rsidRDefault="00C346C4" w:rsidP="00960922">
                      <w:pPr>
                        <w:overflowPunct w:val="0"/>
                        <w:spacing w:line="240" w:lineRule="exact"/>
                        <w:ind w:firstLineChars="600" w:firstLine="1150"/>
                        <w:jc w:val="left"/>
                        <w:textAlignment w:val="baseline"/>
                        <w:rPr>
                          <w:rFonts w:ascii="UD デジタル 教科書体 NP" w:eastAsia="UD デジタル 教科書体 NP" w:hAnsi="Times New Roman" w:cs="Times New Roman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</w:pPr>
                    </w:p>
                    <w:p w14:paraId="4AE62E19" w14:textId="77777777" w:rsidR="00C346C4" w:rsidRPr="00B80C98" w:rsidRDefault="00C346C4" w:rsidP="00960922">
                      <w:pPr>
                        <w:overflowPunct w:val="0"/>
                        <w:spacing w:line="240" w:lineRule="exact"/>
                        <w:ind w:firstLineChars="600" w:firstLine="1155"/>
                        <w:jc w:val="left"/>
                        <w:textAlignment w:val="baseline"/>
                        <w:rPr>
                          <w:rFonts w:ascii="Times New Roman" w:eastAsia="ＭＳ 明朝" w:hAnsi="Times New Roman" w:cs="Times New Roman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</w:pPr>
                    </w:p>
                    <w:p w14:paraId="71BDDF73" w14:textId="6652620C" w:rsidR="002E3806" w:rsidRPr="00B80C98" w:rsidRDefault="002E3806" w:rsidP="002E3806">
                      <w:pPr>
                        <w:overflowPunct w:val="0"/>
                        <w:spacing w:line="240" w:lineRule="exact"/>
                        <w:ind w:firstLineChars="600" w:firstLine="1155"/>
                        <w:jc w:val="left"/>
                        <w:textAlignment w:val="baseline"/>
                        <w:rPr>
                          <w:rFonts w:ascii="Times New Roman" w:eastAsia="ＭＳ 明朝" w:hAnsi="Times New Roman" w:cs="Times New Roman"/>
                          <w:b/>
                          <w:bCs/>
                          <w:color w:val="FF0000"/>
                          <w:kern w:val="0"/>
                          <w:szCs w:val="21"/>
                        </w:rPr>
                      </w:pPr>
                    </w:p>
                    <w:p w14:paraId="23BFB30A" w14:textId="3762D0C8" w:rsidR="002E3806" w:rsidRPr="00B80C98" w:rsidRDefault="002E3806" w:rsidP="002E3806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Times New Roman" w:eastAsia="ＭＳ 明朝" w:hAnsi="Times New Roman" w:cs="Times New Roman"/>
                          <w:b/>
                          <w:bCs/>
                          <w:color w:val="FF0000"/>
                          <w:kern w:val="0"/>
                          <w:szCs w:val="21"/>
                        </w:rPr>
                      </w:pPr>
                    </w:p>
                    <w:p w14:paraId="49255145" w14:textId="77777777" w:rsidR="002E3806" w:rsidRDefault="002E3806" w:rsidP="002E380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7740E5"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 xml:space="preserve">　　　</w:t>
      </w:r>
    </w:p>
    <w:p w14:paraId="61B15FBF" w14:textId="5FD27EA3" w:rsidR="002E3806" w:rsidRPr="001537E6" w:rsidRDefault="002E3806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</w:p>
    <w:p w14:paraId="2D65A1FF" w14:textId="0B15A08C" w:rsidR="002E3806" w:rsidRPr="001537E6" w:rsidRDefault="002E3806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</w:p>
    <w:p w14:paraId="5BABDEE4" w14:textId="6B92A5B8" w:rsidR="002E3806" w:rsidRPr="001537E6" w:rsidRDefault="002E3806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</w:p>
    <w:p w14:paraId="73EC7C53" w14:textId="526A7F5A" w:rsidR="002E3806" w:rsidRPr="001537E6" w:rsidRDefault="002E3806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</w:p>
    <w:p w14:paraId="5AA47BA2" w14:textId="7327CAD1" w:rsidR="002E3806" w:rsidRPr="001537E6" w:rsidRDefault="002E3806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</w:p>
    <w:p w14:paraId="42E60000" w14:textId="0C9ADDE3" w:rsidR="002E3806" w:rsidRPr="001537E6" w:rsidRDefault="002E3806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</w:p>
    <w:p w14:paraId="2C3F17CC" w14:textId="77777777" w:rsidR="002E3806" w:rsidRPr="001537E6" w:rsidRDefault="002E3806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</w:p>
    <w:p w14:paraId="7E406068" w14:textId="4555DA77" w:rsidR="005B4A87" w:rsidRPr="001537E6" w:rsidRDefault="002E3806" w:rsidP="00B22CE7">
      <w:pPr>
        <w:overflowPunct w:val="0"/>
        <w:spacing w:line="240" w:lineRule="exact"/>
        <w:ind w:firstLineChars="150" w:firstLine="287"/>
        <w:textAlignment w:val="baseline"/>
        <w:rPr>
          <w:rFonts w:ascii="UD デジタル 教科書体 NP" w:eastAsia="UD デジタル 教科書体 NP" w:hAnsi="Times New Roman" w:cs="ＭＳ 明朝"/>
          <w:b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※</w:t>
      </w:r>
      <w:r w:rsidRPr="001537E6">
        <w:rPr>
          <w:rFonts w:ascii="UD デジタル 教科書体 NP" w:eastAsia="UD デジタル 教科書体 NP" w:hAnsi="Times New Roman" w:cs="Times New Roman" w:hint="eastAsia"/>
          <w:b/>
          <w:kern w:val="0"/>
          <w:szCs w:val="21"/>
        </w:rPr>
        <w:t xml:space="preserve">  </w:t>
      </w:r>
      <w:r w:rsidR="005B4A87" w:rsidRPr="001537E6">
        <w:rPr>
          <w:rFonts w:ascii="UD デジタル 教科書体 NP" w:eastAsia="UD デジタル 教科書体 NP" w:hAnsi="Times New Roman" w:cs="Times New Roman" w:hint="eastAsia"/>
          <w:b/>
          <w:kern w:val="0"/>
          <w:szCs w:val="21"/>
        </w:rPr>
        <w:t>降雪や感染症拡大等の状況による</w:t>
      </w:r>
      <w:r w:rsidRPr="001537E6">
        <w:rPr>
          <w:rFonts w:ascii="UD デジタル 教科書体 NP" w:eastAsia="UD デジタル 教科書体 NP" w:hAnsi="Times New Roman" w:cs="Times New Roman" w:hint="eastAsia"/>
          <w:b/>
          <w:kern w:val="0"/>
          <w:szCs w:val="21"/>
        </w:rPr>
        <w:t>大会中止等</w:t>
      </w:r>
      <w:r w:rsidR="005B4A87" w:rsidRPr="001537E6">
        <w:rPr>
          <w:rFonts w:ascii="UD デジタル 教科書体 NP" w:eastAsia="UD デジタル 教科書体 NP" w:hAnsi="Times New Roman" w:cs="Times New Roman" w:hint="eastAsia"/>
          <w:b/>
          <w:kern w:val="0"/>
          <w:szCs w:val="21"/>
        </w:rPr>
        <w:t>の連絡</w:t>
      </w:r>
      <w:r w:rsidRPr="001537E6">
        <w:rPr>
          <w:rFonts w:ascii="UD デジタル 教科書体 NP" w:eastAsia="UD デジタル 教科書体 NP" w:hAnsi="Times New Roman" w:cs="Times New Roman" w:hint="eastAsia"/>
          <w:b/>
          <w:kern w:val="0"/>
          <w:szCs w:val="21"/>
        </w:rPr>
        <w:t>について</w:t>
      </w:r>
      <w:r w:rsidR="005B4A87" w:rsidRPr="001537E6">
        <w:rPr>
          <w:rFonts w:ascii="UD デジタル 教科書体 NP" w:eastAsia="UD デジタル 教科書体 NP" w:hAnsi="Times New Roman" w:cs="Times New Roman" w:hint="eastAsia"/>
          <w:b/>
          <w:kern w:val="0"/>
          <w:szCs w:val="21"/>
        </w:rPr>
        <w:t>は、代表者宛</w:t>
      </w:r>
      <w:r w:rsidR="005B4A87"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メール及び県柔連HP等で</w:t>
      </w:r>
      <w:r w:rsidR="00B22CE7"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連絡します</w:t>
      </w:r>
      <w:r w:rsidR="005B4A87" w:rsidRPr="001537E6">
        <w:rPr>
          <w:rFonts w:ascii="UD デジタル 教科書体 NP" w:eastAsia="UD デジタル 教科書体 NP" w:hAnsi="Times New Roman" w:cs="ＭＳ 明朝" w:hint="eastAsia"/>
          <w:b/>
          <w:kern w:val="0"/>
          <w:szCs w:val="21"/>
        </w:rPr>
        <w:t>。</w:t>
      </w:r>
    </w:p>
    <w:p w14:paraId="633736DF" w14:textId="77777777" w:rsidR="009F4592" w:rsidRPr="001537E6" w:rsidRDefault="009F4592" w:rsidP="009F4592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</w:p>
    <w:p w14:paraId="72A33742" w14:textId="2E4ADA47" w:rsidR="009F4592" w:rsidRPr="001537E6" w:rsidRDefault="009F4592" w:rsidP="009F4592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Times New Roman" w:cs="Times New Roman"/>
          <w:spacing w:val="2"/>
          <w:kern w:val="0"/>
          <w:szCs w:val="21"/>
        </w:rPr>
      </w:pP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１２</w:t>
      </w:r>
      <w:r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大会参加料　選手１人　５００円　（団体でとりまとめ当日受付でお支払い下さい。）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</w:p>
    <w:p w14:paraId="38399B51" w14:textId="19D0D117" w:rsidR="00426D5C" w:rsidRDefault="00426D5C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  <w:r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　　　　　　　　　 個人戦において当日欠場した場合は、参加料の返金はしない。　</w:t>
      </w:r>
    </w:p>
    <w:p w14:paraId="521100D1" w14:textId="158F5EEE" w:rsidR="002E3806" w:rsidRPr="001537E6" w:rsidRDefault="00F86751" w:rsidP="00872728">
      <w:pPr>
        <w:overflowPunct w:val="0"/>
        <w:spacing w:line="240" w:lineRule="exact"/>
        <w:textAlignment w:val="baseline"/>
        <w:rPr>
          <w:rFonts w:ascii="UD デジタル 教科書体 NP" w:eastAsia="UD デジタル 教科書体 NP" w:hAnsi="ＭＳ 明朝" w:cs="ＭＳ 明朝"/>
          <w:kern w:val="0"/>
          <w:szCs w:val="21"/>
        </w:rPr>
      </w:pP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 xml:space="preserve">　</w:t>
      </w:r>
    </w:p>
    <w:p w14:paraId="6B3D2867" w14:textId="19EDBC4B" w:rsidR="00872728" w:rsidRPr="001537E6" w:rsidRDefault="00F86751" w:rsidP="00F86751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  <w:r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１</w:t>
      </w:r>
      <w:r w:rsidR="009F4592" w:rsidRPr="001537E6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３</w:t>
      </w:r>
      <w:r w:rsidR="00872728" w:rsidRPr="001537E6">
        <w:rPr>
          <w:rFonts w:ascii="UD デジタル 教科書体 NP" w:eastAsia="UD デジタル 教科書体 NP" w:hAnsi="Times New Roman" w:cs="ＭＳ 明朝" w:hint="eastAsia"/>
          <w:kern w:val="0"/>
          <w:szCs w:val="21"/>
        </w:rPr>
        <w:t xml:space="preserve">　参加申込</w:t>
      </w:r>
      <w:r w:rsidR="00872728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 </w:t>
      </w:r>
    </w:p>
    <w:p w14:paraId="6DF01CD6" w14:textId="77777777" w:rsidR="00C346C4" w:rsidRPr="001537E6" w:rsidRDefault="00956C21" w:rsidP="00956C21">
      <w:pPr>
        <w:overflowPunct w:val="0"/>
        <w:spacing w:line="240" w:lineRule="exact"/>
        <w:ind w:leftChars="350" w:left="863" w:hangingChars="100" w:hanging="192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大会参加者の申込については、本要項に掲載されている各カテゴリー別のＱＲコードを読み取り、Googleフォームに</w:t>
      </w:r>
    </w:p>
    <w:p w14:paraId="40AD360F" w14:textId="2F8F370D" w:rsidR="00956C21" w:rsidRPr="001537E6" w:rsidRDefault="00956C21" w:rsidP="00956C21">
      <w:pPr>
        <w:overflowPunct w:val="0"/>
        <w:spacing w:line="240" w:lineRule="exact"/>
        <w:ind w:leftChars="350" w:left="863" w:hangingChars="100" w:hanging="192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必要事項を記入し、事務局に送信すること。</w:t>
      </w:r>
    </w:p>
    <w:p w14:paraId="4FFFAB60" w14:textId="19F49D5C" w:rsidR="00956C21" w:rsidRPr="001537E6" w:rsidRDefault="00956C21" w:rsidP="00956C21">
      <w:pPr>
        <w:overflowPunct w:val="0"/>
        <w:spacing w:line="240" w:lineRule="exact"/>
        <w:ind w:firstLineChars="350" w:firstLine="671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なお、申込内容は登録されたメールアドレスに返信されますので、保存願います。</w:t>
      </w:r>
    </w:p>
    <w:p w14:paraId="6677F7F7" w14:textId="77777777" w:rsidR="00956C21" w:rsidRPr="001537E6" w:rsidRDefault="00956C21" w:rsidP="00956C21">
      <w:pPr>
        <w:overflowPunct w:val="0"/>
        <w:spacing w:line="240" w:lineRule="exact"/>
        <w:ind w:firstLineChars="350" w:firstLine="671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</w:p>
    <w:p w14:paraId="6EB1862D" w14:textId="2DC41995" w:rsidR="00956C21" w:rsidRPr="001537E6" w:rsidRDefault="00956C21" w:rsidP="00956C21">
      <w:pPr>
        <w:overflowPunct w:val="0"/>
        <w:spacing w:line="240" w:lineRule="exact"/>
        <w:ind w:firstLineChars="450" w:firstLine="862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締め切り　令和</w:t>
      </w:r>
      <w:r w:rsid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7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年</w:t>
      </w:r>
      <w:r w:rsid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12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月</w:t>
      </w:r>
      <w:r w:rsid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21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日（</w:t>
      </w:r>
      <w:r w:rsidR="00B22CE7"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日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）　必着〆切</w:t>
      </w:r>
    </w:p>
    <w:p w14:paraId="7E33A302" w14:textId="77777777" w:rsidR="00956C21" w:rsidRPr="001537E6" w:rsidRDefault="00956C21" w:rsidP="00956C21">
      <w:pPr>
        <w:overflowPunct w:val="0"/>
        <w:spacing w:line="240" w:lineRule="exact"/>
        <w:ind w:firstLineChars="450" w:firstLine="862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</w:p>
    <w:p w14:paraId="1E5E581F" w14:textId="7E35041B" w:rsidR="00956C21" w:rsidRPr="001537E6" w:rsidRDefault="00956C21" w:rsidP="00956C21">
      <w:pPr>
        <w:overflowPunct w:val="0"/>
        <w:spacing w:line="240" w:lineRule="exact"/>
        <w:ind w:firstLineChars="450" w:firstLine="862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問い合わせ先　大会事務局　飛川　０８０－４４７８－４９４８</w:t>
      </w:r>
      <w:r w:rsid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>（平日、日中出られないことがあります）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　</w:t>
      </w:r>
    </w:p>
    <w:p w14:paraId="60A9F973" w14:textId="4F02AB69" w:rsidR="00956C21" w:rsidRPr="001537E6" w:rsidRDefault="00956C21" w:rsidP="00B22CE7">
      <w:pPr>
        <w:overflowPunct w:val="0"/>
        <w:spacing w:line="360" w:lineRule="exact"/>
        <w:ind w:firstLineChars="350" w:firstLine="671"/>
        <w:textAlignment w:val="baseline"/>
        <w:rPr>
          <w:rFonts w:ascii="UD デジタル 教科書体 NP" w:eastAsia="UD デジタル 教科書体 NP" w:hAnsi="Times New Roman" w:cs="Times New Roman"/>
          <w:kern w:val="0"/>
          <w:sz w:val="28"/>
          <w:szCs w:val="28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　　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 w:val="28"/>
          <w:szCs w:val="28"/>
        </w:rPr>
        <w:t xml:space="preserve">　　　　　　　　　　　</w:t>
      </w:r>
      <w:r w:rsidR="001537E6">
        <w:rPr>
          <w:rFonts w:ascii="UD デジタル 教科書体 NP" w:eastAsia="UD デジタル 教科書体 NP" w:hAnsi="Times New Roman" w:cs="Times New Roman" w:hint="eastAsia"/>
          <w:kern w:val="0"/>
          <w:sz w:val="28"/>
          <w:szCs w:val="28"/>
        </w:rPr>
        <w:t>t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 w:val="28"/>
          <w:szCs w:val="28"/>
        </w:rPr>
        <w:t>obicchi</w:t>
      </w:r>
      <w:r w:rsidR="001537E6">
        <w:rPr>
          <w:rFonts w:ascii="UD デジタル 教科書体 NP" w:eastAsia="UD デジタル 教科書体 NP" w:hAnsi="Times New Roman" w:cs="Times New Roman" w:hint="eastAsia"/>
          <w:kern w:val="0"/>
          <w:sz w:val="28"/>
          <w:szCs w:val="28"/>
        </w:rPr>
        <w:t>2015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 w:val="28"/>
          <w:szCs w:val="28"/>
        </w:rPr>
        <w:t>@</w:t>
      </w:r>
      <w:r w:rsidR="001537E6">
        <w:rPr>
          <w:rFonts w:ascii="UD デジタル 教科書体 NP" w:eastAsia="UD デジタル 教科書体 NP" w:hAnsi="Times New Roman" w:cs="Times New Roman" w:hint="eastAsia"/>
          <w:kern w:val="0"/>
          <w:sz w:val="28"/>
          <w:szCs w:val="28"/>
        </w:rPr>
        <w:t>gmail.com</w:t>
      </w:r>
      <w:r w:rsidRPr="001537E6">
        <w:rPr>
          <w:rFonts w:ascii="UD デジタル 教科書体 NP" w:eastAsia="UD デジタル 教科書体 NP" w:hAnsi="Times New Roman" w:cs="Times New Roman" w:hint="eastAsia"/>
          <w:kern w:val="0"/>
          <w:sz w:val="28"/>
          <w:szCs w:val="28"/>
        </w:rPr>
        <w:t xml:space="preserve">　　　</w:t>
      </w:r>
    </w:p>
    <w:p w14:paraId="4E677FE7" w14:textId="77777777" w:rsidR="00956C21" w:rsidRPr="001537E6" w:rsidRDefault="00956C21" w:rsidP="00F86751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Times New Roman" w:cs="Times New Roman"/>
          <w:kern w:val="0"/>
          <w:szCs w:val="21"/>
        </w:rPr>
      </w:pPr>
    </w:p>
    <w:p w14:paraId="17E1A540" w14:textId="68F5EA2F" w:rsidR="005B4A87" w:rsidRPr="001537E6" w:rsidRDefault="009907B6" w:rsidP="00F22CE8">
      <w:pPr>
        <w:overflowPunct w:val="0"/>
        <w:spacing w:line="240" w:lineRule="exact"/>
        <w:ind w:firstLineChars="50" w:firstLine="96"/>
        <w:textAlignment w:val="baseline"/>
        <w:rPr>
          <w:rFonts w:ascii="UD デジタル 教科書体 NP" w:eastAsia="UD デジタル 教科書体 NP" w:hAnsi="ＭＳ Ｐ明朝"/>
          <w:szCs w:val="21"/>
        </w:rPr>
      </w:pPr>
      <w:r w:rsidRPr="001537E6">
        <w:rPr>
          <w:rFonts w:ascii="UD デジタル 教科書体 NP" w:eastAsia="UD デジタル 教科書体 NP" w:hAnsi="Times New Roman" w:cs="Times New Roman" w:hint="eastAsia"/>
          <w:kern w:val="0"/>
          <w:szCs w:val="21"/>
        </w:rPr>
        <w:t xml:space="preserve">　　　　</w:t>
      </w:r>
    </w:p>
    <w:sectPr w:rsidR="005B4A87" w:rsidRPr="001537E6" w:rsidSect="004A114C">
      <w:pgSz w:w="11906" w:h="16838" w:code="9"/>
      <w:pgMar w:top="454" w:right="284" w:bottom="454" w:left="284" w:header="720" w:footer="720" w:gutter="0"/>
      <w:pgNumType w:start="1"/>
      <w:cols w:space="720"/>
      <w:noEndnote/>
      <w:docGrid w:type="linesAndChars" w:linePitch="291" w:charSpace="-3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2D05" w14:textId="77777777" w:rsidR="00F822B1" w:rsidRDefault="00F822B1" w:rsidP="00920987">
      <w:r>
        <w:separator/>
      </w:r>
    </w:p>
  </w:endnote>
  <w:endnote w:type="continuationSeparator" w:id="0">
    <w:p w14:paraId="5A69FF85" w14:textId="77777777" w:rsidR="00F822B1" w:rsidRDefault="00F822B1" w:rsidP="0092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284B" w14:textId="77777777" w:rsidR="00F822B1" w:rsidRDefault="00F822B1" w:rsidP="00920987">
      <w:r>
        <w:separator/>
      </w:r>
    </w:p>
  </w:footnote>
  <w:footnote w:type="continuationSeparator" w:id="0">
    <w:p w14:paraId="314AAFDF" w14:textId="77777777" w:rsidR="00F822B1" w:rsidRDefault="00F822B1" w:rsidP="0092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1CC9"/>
    <w:multiLevelType w:val="hybridMultilevel"/>
    <w:tmpl w:val="F768F0B2"/>
    <w:lvl w:ilvl="0" w:tplc="8C8C72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7245D1E"/>
    <w:multiLevelType w:val="hybridMultilevel"/>
    <w:tmpl w:val="453098F0"/>
    <w:lvl w:ilvl="0" w:tplc="CEC854DE">
      <w:start w:val="8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8D920F6"/>
    <w:multiLevelType w:val="hybridMultilevel"/>
    <w:tmpl w:val="7ECE0CC8"/>
    <w:lvl w:ilvl="0" w:tplc="EB3AB418">
      <w:start w:val="1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379933338">
    <w:abstractNumId w:val="2"/>
  </w:num>
  <w:num w:numId="2" w16cid:durableId="394931503">
    <w:abstractNumId w:val="1"/>
  </w:num>
  <w:num w:numId="3" w16cid:durableId="63491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28"/>
    <w:rsid w:val="0001639F"/>
    <w:rsid w:val="00040ABB"/>
    <w:rsid w:val="00055ABF"/>
    <w:rsid w:val="0009324F"/>
    <w:rsid w:val="0009625F"/>
    <w:rsid w:val="000B245D"/>
    <w:rsid w:val="001127FB"/>
    <w:rsid w:val="00135EA5"/>
    <w:rsid w:val="0013647C"/>
    <w:rsid w:val="001537E6"/>
    <w:rsid w:val="00153817"/>
    <w:rsid w:val="00176657"/>
    <w:rsid w:val="00186896"/>
    <w:rsid w:val="00277C3E"/>
    <w:rsid w:val="00283338"/>
    <w:rsid w:val="002A38EF"/>
    <w:rsid w:val="002D3D84"/>
    <w:rsid w:val="002E3806"/>
    <w:rsid w:val="00370EE1"/>
    <w:rsid w:val="00377325"/>
    <w:rsid w:val="003A646C"/>
    <w:rsid w:val="003D7C3B"/>
    <w:rsid w:val="00426D5C"/>
    <w:rsid w:val="004A0F0B"/>
    <w:rsid w:val="004A114C"/>
    <w:rsid w:val="00530E35"/>
    <w:rsid w:val="00581156"/>
    <w:rsid w:val="005948DB"/>
    <w:rsid w:val="005B4A87"/>
    <w:rsid w:val="005C496C"/>
    <w:rsid w:val="006073CA"/>
    <w:rsid w:val="0061223A"/>
    <w:rsid w:val="00654EF2"/>
    <w:rsid w:val="00673F74"/>
    <w:rsid w:val="006D6399"/>
    <w:rsid w:val="007740E5"/>
    <w:rsid w:val="007820D0"/>
    <w:rsid w:val="007C6A17"/>
    <w:rsid w:val="00814967"/>
    <w:rsid w:val="00856688"/>
    <w:rsid w:val="00872728"/>
    <w:rsid w:val="008E584A"/>
    <w:rsid w:val="00920987"/>
    <w:rsid w:val="0092752D"/>
    <w:rsid w:val="0093514E"/>
    <w:rsid w:val="00956C21"/>
    <w:rsid w:val="00960922"/>
    <w:rsid w:val="00986341"/>
    <w:rsid w:val="009907B6"/>
    <w:rsid w:val="009F4592"/>
    <w:rsid w:val="00A352DF"/>
    <w:rsid w:val="00A83772"/>
    <w:rsid w:val="00A920D1"/>
    <w:rsid w:val="00AA726A"/>
    <w:rsid w:val="00AB41BD"/>
    <w:rsid w:val="00AD18F6"/>
    <w:rsid w:val="00B22CE7"/>
    <w:rsid w:val="00B80C98"/>
    <w:rsid w:val="00B86E3F"/>
    <w:rsid w:val="00C346C4"/>
    <w:rsid w:val="00C75999"/>
    <w:rsid w:val="00C8247A"/>
    <w:rsid w:val="00CC7018"/>
    <w:rsid w:val="00CD0647"/>
    <w:rsid w:val="00D81D56"/>
    <w:rsid w:val="00DE1B56"/>
    <w:rsid w:val="00EC48D2"/>
    <w:rsid w:val="00ED1DCD"/>
    <w:rsid w:val="00F002C4"/>
    <w:rsid w:val="00F02FD7"/>
    <w:rsid w:val="00F22CE8"/>
    <w:rsid w:val="00F40EAE"/>
    <w:rsid w:val="00F61A3B"/>
    <w:rsid w:val="00F822B1"/>
    <w:rsid w:val="00F86714"/>
    <w:rsid w:val="00F86751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91BCA"/>
  <w15:chartTrackingRefBased/>
  <w15:docId w15:val="{64EA139F-F5C1-4078-86F0-204EA7F1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9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987"/>
  </w:style>
  <w:style w:type="paragraph" w:styleId="a5">
    <w:name w:val="footer"/>
    <w:basedOn w:val="a"/>
    <w:link w:val="a6"/>
    <w:uiPriority w:val="99"/>
    <w:unhideWhenUsed/>
    <w:rsid w:val="00920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987"/>
  </w:style>
  <w:style w:type="paragraph" w:styleId="a7">
    <w:name w:val="Balloon Text"/>
    <w:basedOn w:val="a"/>
    <w:link w:val="a8"/>
    <w:uiPriority w:val="99"/>
    <w:semiHidden/>
    <w:unhideWhenUsed/>
    <w:rsid w:val="0092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098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740E5"/>
    <w:pPr>
      <w:ind w:leftChars="400" w:left="840"/>
    </w:pPr>
  </w:style>
  <w:style w:type="character" w:styleId="aa">
    <w:name w:val="Hyperlink"/>
    <w:basedOn w:val="a0"/>
    <w:uiPriority w:val="99"/>
    <w:unhideWhenUsed/>
    <w:rsid w:val="009907B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90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CFDB-1C9D-4309-9F11-0453D066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飛川成正</dc:creator>
  <cp:keywords/>
  <dc:description/>
  <cp:lastModifiedBy>成正 飛川</cp:lastModifiedBy>
  <cp:revision>4</cp:revision>
  <cp:lastPrinted>2020-11-22T07:07:00Z</cp:lastPrinted>
  <dcterms:created xsi:type="dcterms:W3CDTF">2025-09-14T10:49:00Z</dcterms:created>
  <dcterms:modified xsi:type="dcterms:W3CDTF">2025-11-06T11:20:00Z</dcterms:modified>
</cp:coreProperties>
</file>